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0E9B" w:rsidRPr="00BA2B82" w:rsidRDefault="002B0E9B">
      <w:pPr>
        <w:rPr>
          <w:b/>
          <w:sz w:val="36"/>
          <w:szCs w:val="36"/>
        </w:rPr>
      </w:pPr>
      <w:r w:rsidRPr="00BA2B82">
        <w:rPr>
          <w:b/>
          <w:sz w:val="36"/>
          <w:szCs w:val="36"/>
        </w:rPr>
        <w:t xml:space="preserve">Об особенностях выставления условных заявок и необходимости учитывать эти особенности при проведении </w:t>
      </w:r>
      <w:proofErr w:type="spellStart"/>
      <w:r w:rsidRPr="00BA2B82">
        <w:rPr>
          <w:b/>
          <w:sz w:val="36"/>
          <w:szCs w:val="36"/>
        </w:rPr>
        <w:t>бэктестов</w:t>
      </w:r>
      <w:proofErr w:type="spellEnd"/>
      <w:r w:rsidRPr="00BA2B82">
        <w:rPr>
          <w:b/>
          <w:sz w:val="36"/>
          <w:szCs w:val="36"/>
        </w:rPr>
        <w:t>.</w:t>
      </w:r>
    </w:p>
    <w:p w:rsidR="002A76AF" w:rsidRDefault="0089010F">
      <w:pPr>
        <w:rPr>
          <w:sz w:val="28"/>
          <w:szCs w:val="28"/>
        </w:rPr>
      </w:pPr>
      <w:r w:rsidRPr="00830278">
        <w:rPr>
          <w:sz w:val="28"/>
          <w:szCs w:val="28"/>
        </w:rPr>
        <w:t xml:space="preserve">В программе </w:t>
      </w:r>
      <w:proofErr w:type="spellStart"/>
      <w:r w:rsidRPr="00830278">
        <w:rPr>
          <w:sz w:val="28"/>
          <w:szCs w:val="28"/>
        </w:rPr>
        <w:t>TSLab</w:t>
      </w:r>
      <w:proofErr w:type="spellEnd"/>
      <w:r w:rsidRPr="00830278">
        <w:rPr>
          <w:sz w:val="28"/>
          <w:szCs w:val="28"/>
        </w:rPr>
        <w:t xml:space="preserve"> 1.1 версии существуют некоторые особенности выставления и срабатывания условных заявок, которые для некоторых торговых стратегий </w:t>
      </w:r>
      <w:r w:rsidR="002A76AF">
        <w:rPr>
          <w:b/>
          <w:sz w:val="28"/>
          <w:szCs w:val="28"/>
        </w:rPr>
        <w:t>ОБЯЗАТЕЛЬНО НЕОБХОДИМО УЧИТЫВАТЬ</w:t>
      </w:r>
      <w:r w:rsidRPr="00830278">
        <w:rPr>
          <w:sz w:val="28"/>
          <w:szCs w:val="28"/>
        </w:rPr>
        <w:t xml:space="preserve"> при сборке </w:t>
      </w:r>
      <w:proofErr w:type="spellStart"/>
      <w:r w:rsidRPr="00830278">
        <w:rPr>
          <w:sz w:val="28"/>
          <w:szCs w:val="28"/>
        </w:rPr>
        <w:t>скриптов</w:t>
      </w:r>
      <w:proofErr w:type="spellEnd"/>
      <w:r w:rsidRPr="00830278">
        <w:rPr>
          <w:sz w:val="28"/>
          <w:szCs w:val="28"/>
        </w:rPr>
        <w:t xml:space="preserve"> и их тестировании на исторических данных (</w:t>
      </w:r>
      <w:proofErr w:type="spellStart"/>
      <w:r w:rsidRPr="00830278">
        <w:rPr>
          <w:sz w:val="28"/>
          <w:szCs w:val="28"/>
        </w:rPr>
        <w:t>бэктестировании</w:t>
      </w:r>
      <w:proofErr w:type="spellEnd"/>
      <w:r w:rsidRPr="00830278">
        <w:rPr>
          <w:sz w:val="28"/>
          <w:szCs w:val="28"/>
        </w:rPr>
        <w:t>).</w:t>
      </w:r>
      <w:r w:rsidR="0073434C" w:rsidRPr="00830278">
        <w:rPr>
          <w:sz w:val="28"/>
          <w:szCs w:val="28"/>
        </w:rPr>
        <w:t xml:space="preserve"> </w:t>
      </w:r>
      <w:proofErr w:type="spellStart"/>
      <w:r w:rsidR="002A76AF">
        <w:rPr>
          <w:sz w:val="28"/>
          <w:szCs w:val="28"/>
        </w:rPr>
        <w:t>Неучет</w:t>
      </w:r>
      <w:proofErr w:type="spellEnd"/>
      <w:r w:rsidR="002A76AF">
        <w:rPr>
          <w:sz w:val="28"/>
          <w:szCs w:val="28"/>
        </w:rPr>
        <w:t xml:space="preserve"> этих особенностей может исказить результаты расчетов для некоторых стратегий до неузнаваемости и, тем самым, ввести вас в заблуждение относительно их успешности или </w:t>
      </w:r>
      <w:proofErr w:type="spellStart"/>
      <w:r w:rsidR="002A76AF">
        <w:rPr>
          <w:sz w:val="28"/>
          <w:szCs w:val="28"/>
        </w:rPr>
        <w:t>неуспешности</w:t>
      </w:r>
      <w:proofErr w:type="spellEnd"/>
      <w:r w:rsidR="002A76AF">
        <w:rPr>
          <w:sz w:val="28"/>
          <w:szCs w:val="28"/>
        </w:rPr>
        <w:t xml:space="preserve">. Чем более высокочастотная стратегия испытывается, тем больше будет влияние ошибок и тем больше будет степень искажения результатов. </w:t>
      </w:r>
      <w:r w:rsidR="00083CB0">
        <w:rPr>
          <w:sz w:val="28"/>
          <w:szCs w:val="28"/>
        </w:rPr>
        <w:t>Реально статистически неуспешная стратегия при тестировании на исторических данных может показать очень гладкую кривую дохода и замечательную доходность.</w:t>
      </w:r>
    </w:p>
    <w:p w:rsidR="00BA2B82" w:rsidRPr="00BA2B82" w:rsidRDefault="00BA2B82">
      <w:pPr>
        <w:rPr>
          <w:b/>
          <w:sz w:val="32"/>
          <w:szCs w:val="32"/>
        </w:rPr>
      </w:pPr>
      <w:r w:rsidRPr="00BA2B82">
        <w:rPr>
          <w:b/>
          <w:sz w:val="32"/>
          <w:szCs w:val="32"/>
        </w:rPr>
        <w:t>Описание проблемы</w:t>
      </w:r>
    </w:p>
    <w:p w:rsidR="00CD6217" w:rsidRDefault="0073434C">
      <w:pPr>
        <w:rPr>
          <w:sz w:val="28"/>
          <w:szCs w:val="28"/>
        </w:rPr>
      </w:pPr>
      <w:r w:rsidRPr="00830278">
        <w:rPr>
          <w:sz w:val="28"/>
          <w:szCs w:val="28"/>
        </w:rPr>
        <w:t>К таким особенностям относятся следующие частные случаи:</w:t>
      </w:r>
    </w:p>
    <w:p w:rsidR="00AD265D" w:rsidRDefault="00CD6217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(1) </w:t>
      </w:r>
      <w:r w:rsidR="0073434C" w:rsidRPr="00083CB0">
        <w:rPr>
          <w:b/>
          <w:sz w:val="28"/>
          <w:szCs w:val="28"/>
        </w:rPr>
        <w:t xml:space="preserve">При использовании нелинейных </w:t>
      </w:r>
      <w:proofErr w:type="spellStart"/>
      <w:r w:rsidR="0073434C" w:rsidRPr="00083CB0">
        <w:rPr>
          <w:b/>
          <w:sz w:val="28"/>
          <w:szCs w:val="28"/>
        </w:rPr>
        <w:t>стоп-лосс</w:t>
      </w:r>
      <w:proofErr w:type="spellEnd"/>
      <w:r w:rsidR="0073434C" w:rsidRPr="00083CB0">
        <w:rPr>
          <w:b/>
          <w:sz w:val="28"/>
          <w:szCs w:val="28"/>
        </w:rPr>
        <w:t xml:space="preserve"> заявок</w:t>
      </w:r>
      <w:r w:rsidR="002A76AF">
        <w:rPr>
          <w:sz w:val="28"/>
          <w:szCs w:val="28"/>
        </w:rPr>
        <w:t xml:space="preserve"> может происходить «перехлест» в расположении </w:t>
      </w:r>
      <w:proofErr w:type="spellStart"/>
      <w:proofErr w:type="gramStart"/>
      <w:r w:rsidR="002A76AF">
        <w:rPr>
          <w:sz w:val="28"/>
          <w:szCs w:val="28"/>
        </w:rPr>
        <w:t>стоп-заявки</w:t>
      </w:r>
      <w:proofErr w:type="spellEnd"/>
      <w:proofErr w:type="gramEnd"/>
      <w:r w:rsidR="002A76AF">
        <w:rPr>
          <w:sz w:val="28"/>
          <w:szCs w:val="28"/>
        </w:rPr>
        <w:t xml:space="preserve"> относительно ее «нормального» расположения.</w:t>
      </w:r>
      <w:r w:rsidR="00083CB0">
        <w:rPr>
          <w:sz w:val="28"/>
          <w:szCs w:val="28"/>
        </w:rPr>
        <w:t xml:space="preserve"> </w:t>
      </w:r>
    </w:p>
    <w:p w:rsidR="00AD265D" w:rsidRDefault="00083CB0">
      <w:pPr>
        <w:rPr>
          <w:sz w:val="28"/>
          <w:szCs w:val="28"/>
        </w:rPr>
      </w:pPr>
      <w:r w:rsidRPr="00AD265D">
        <w:rPr>
          <w:sz w:val="20"/>
          <w:szCs w:val="20"/>
        </w:rPr>
        <w:t xml:space="preserve">Под </w:t>
      </w:r>
      <w:proofErr w:type="gramStart"/>
      <w:r w:rsidRPr="00AD265D">
        <w:rPr>
          <w:sz w:val="20"/>
          <w:szCs w:val="20"/>
        </w:rPr>
        <w:t>нелинейными</w:t>
      </w:r>
      <w:proofErr w:type="gramEnd"/>
      <w:r w:rsidRPr="00AD265D">
        <w:rPr>
          <w:sz w:val="20"/>
          <w:szCs w:val="20"/>
        </w:rPr>
        <w:t xml:space="preserve"> понимаются заявки, чье последующее положение может не только приближаться к текущему уровню рынка, но и удаляться, отступать от него.</w:t>
      </w:r>
      <w:r>
        <w:rPr>
          <w:sz w:val="28"/>
          <w:szCs w:val="28"/>
        </w:rPr>
        <w:t xml:space="preserve"> </w:t>
      </w:r>
    </w:p>
    <w:p w:rsidR="0073434C" w:rsidRPr="00830278" w:rsidRDefault="00083CB0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Если в Свойствах </w:t>
      </w:r>
      <w:proofErr w:type="spellStart"/>
      <w:r>
        <w:rPr>
          <w:sz w:val="28"/>
          <w:szCs w:val="28"/>
        </w:rPr>
        <w:t>скрипта</w:t>
      </w:r>
      <w:proofErr w:type="spellEnd"/>
      <w:r>
        <w:rPr>
          <w:sz w:val="28"/>
          <w:szCs w:val="28"/>
        </w:rPr>
        <w:t xml:space="preserve"> параметр </w:t>
      </w:r>
      <w:r w:rsidRPr="00083CB0">
        <w:rPr>
          <w:sz w:val="28"/>
          <w:szCs w:val="28"/>
        </w:rPr>
        <w:t>«Плохие» заявки по рынку»</w:t>
      </w:r>
      <w:r>
        <w:rPr>
          <w:sz w:val="28"/>
          <w:szCs w:val="28"/>
        </w:rPr>
        <w:t xml:space="preserve"> будет при торгах находится в положении ON, </w:t>
      </w:r>
      <w:proofErr w:type="spellStart"/>
      <w:r>
        <w:rPr>
          <w:sz w:val="28"/>
          <w:szCs w:val="28"/>
        </w:rPr>
        <w:t>скрипт</w:t>
      </w:r>
      <w:proofErr w:type="spellEnd"/>
      <w:r>
        <w:rPr>
          <w:sz w:val="28"/>
          <w:szCs w:val="28"/>
        </w:rPr>
        <w:t xml:space="preserve"> будет регулярно «ухудшать» результаты сделки по сравнению</w:t>
      </w:r>
      <w:r w:rsidR="00AD265D">
        <w:rPr>
          <w:sz w:val="28"/>
          <w:szCs w:val="28"/>
        </w:rPr>
        <w:t xml:space="preserve"> с расчетами, так как при расчетах в качестве цены выхода используется именно расчетное значение стопа, не зависимо от того, было ли оно реально достигнуто свечой, на которой произошел перехлест.</w:t>
      </w:r>
      <w:proofErr w:type="gramEnd"/>
      <w:r w:rsidR="00AD265D">
        <w:rPr>
          <w:sz w:val="28"/>
          <w:szCs w:val="28"/>
        </w:rPr>
        <w:t xml:space="preserve"> При реальной торговле выход «по рынку» всегда даст худший результат, чем расчетный «выход» по </w:t>
      </w:r>
      <w:proofErr w:type="spellStart"/>
      <w:r w:rsidR="00AD265D">
        <w:rPr>
          <w:sz w:val="28"/>
          <w:szCs w:val="28"/>
        </w:rPr>
        <w:t>стоп-лосс</w:t>
      </w:r>
      <w:proofErr w:type="spellEnd"/>
      <w:r w:rsidR="00AD265D">
        <w:rPr>
          <w:sz w:val="28"/>
          <w:szCs w:val="28"/>
        </w:rPr>
        <w:t xml:space="preserve"> заявке, ушедшей в область </w:t>
      </w:r>
      <w:proofErr w:type="spellStart"/>
      <w:r w:rsidR="00AD265D">
        <w:rPr>
          <w:sz w:val="28"/>
          <w:szCs w:val="28"/>
        </w:rPr>
        <w:t>тейк-профит</w:t>
      </w:r>
      <w:proofErr w:type="spellEnd"/>
      <w:r w:rsidR="00AD265D">
        <w:rPr>
          <w:sz w:val="28"/>
          <w:szCs w:val="28"/>
        </w:rPr>
        <w:t xml:space="preserve"> заявок. Данное расхождение может </w:t>
      </w:r>
      <w:r w:rsidR="00AD265D" w:rsidRPr="00AD265D">
        <w:rPr>
          <w:b/>
          <w:sz w:val="28"/>
          <w:szCs w:val="28"/>
        </w:rPr>
        <w:t>весьма сильно</w:t>
      </w:r>
      <w:r w:rsidR="00AD265D">
        <w:rPr>
          <w:sz w:val="28"/>
          <w:szCs w:val="28"/>
        </w:rPr>
        <w:t xml:space="preserve"> искажать итоги расчетов на исторических данных</w:t>
      </w:r>
      <w:r w:rsidR="00165193">
        <w:rPr>
          <w:sz w:val="28"/>
          <w:szCs w:val="28"/>
        </w:rPr>
        <w:t xml:space="preserve"> в лучшую сторону</w:t>
      </w:r>
      <w:r w:rsidR="00AD265D">
        <w:rPr>
          <w:sz w:val="28"/>
          <w:szCs w:val="28"/>
        </w:rPr>
        <w:t>.</w:t>
      </w:r>
    </w:p>
    <w:p w:rsidR="00083CB0" w:rsidRPr="00830278" w:rsidRDefault="00083CB0" w:rsidP="00083CB0">
      <w:pPr>
        <w:rPr>
          <w:sz w:val="20"/>
          <w:szCs w:val="20"/>
        </w:rPr>
      </w:pPr>
      <w:r w:rsidRPr="00830278">
        <w:rPr>
          <w:sz w:val="20"/>
          <w:szCs w:val="20"/>
        </w:rPr>
        <w:t xml:space="preserve">Параметр «Плохие» заявки по рынку» в Свойствах </w:t>
      </w:r>
      <w:proofErr w:type="spellStart"/>
      <w:r w:rsidRPr="00830278">
        <w:rPr>
          <w:sz w:val="20"/>
          <w:szCs w:val="20"/>
        </w:rPr>
        <w:t>скрипта</w:t>
      </w:r>
      <w:proofErr w:type="spellEnd"/>
      <w:r w:rsidRPr="00830278">
        <w:rPr>
          <w:sz w:val="20"/>
          <w:szCs w:val="20"/>
        </w:rPr>
        <w:t xml:space="preserve"> я лично предпочитаю всегда держать в состоянии </w:t>
      </w:r>
      <w:proofErr w:type="gramStart"/>
      <w:r w:rsidRPr="00830278">
        <w:rPr>
          <w:sz w:val="20"/>
          <w:szCs w:val="20"/>
        </w:rPr>
        <w:t>ON</w:t>
      </w:r>
      <w:proofErr w:type="gramEnd"/>
      <w:r w:rsidRPr="00830278">
        <w:rPr>
          <w:sz w:val="20"/>
          <w:szCs w:val="20"/>
        </w:rPr>
        <w:t xml:space="preserve"> так как в случае, если произошел «перехлест» положения условной заявки относительно ее «нормального»</w:t>
      </w:r>
      <w:r w:rsidR="00165193">
        <w:rPr>
          <w:sz w:val="20"/>
          <w:szCs w:val="20"/>
        </w:rPr>
        <w:t xml:space="preserve"> положения, </w:t>
      </w:r>
      <w:r w:rsidRPr="00830278">
        <w:rPr>
          <w:sz w:val="20"/>
          <w:szCs w:val="20"/>
        </w:rPr>
        <w:t xml:space="preserve">не факт, что рынок подберется к расчетному уровню условной заявки и выхода из позиции в статистически благоприятный момент времени не произойдет. Если в качестве основы для </w:t>
      </w:r>
      <w:r w:rsidRPr="00830278">
        <w:rPr>
          <w:sz w:val="20"/>
          <w:szCs w:val="20"/>
        </w:rPr>
        <w:lastRenderedPageBreak/>
        <w:t>расчета условной заявки используется нелинейная функция, то зазор между расчетным уровнем заявки в «ненормальном» положении и закрытием последней свечи может быть весьма значительным или, другими словами, оказаться в заведомо нереализуемой области значений.</w:t>
      </w:r>
    </w:p>
    <w:p w:rsidR="00AD265D" w:rsidRPr="00830278" w:rsidRDefault="00CD6217" w:rsidP="00AD265D">
      <w:pPr>
        <w:rPr>
          <w:sz w:val="28"/>
          <w:szCs w:val="28"/>
        </w:rPr>
      </w:pPr>
      <w:r>
        <w:rPr>
          <w:b/>
          <w:sz w:val="28"/>
          <w:szCs w:val="28"/>
        </w:rPr>
        <w:t>(2)</w:t>
      </w:r>
      <w:r w:rsidR="00C776B1">
        <w:rPr>
          <w:b/>
          <w:sz w:val="28"/>
          <w:szCs w:val="28"/>
        </w:rPr>
        <w:t xml:space="preserve"> </w:t>
      </w:r>
      <w:r w:rsidR="0073434C" w:rsidRPr="00AD265D">
        <w:rPr>
          <w:b/>
          <w:sz w:val="28"/>
          <w:szCs w:val="28"/>
        </w:rPr>
        <w:t xml:space="preserve">При использовании нелинейных </w:t>
      </w:r>
      <w:proofErr w:type="spellStart"/>
      <w:r w:rsidR="0073434C" w:rsidRPr="00AD265D">
        <w:rPr>
          <w:b/>
          <w:sz w:val="28"/>
          <w:szCs w:val="28"/>
        </w:rPr>
        <w:t>тейк-профит</w:t>
      </w:r>
      <w:proofErr w:type="spellEnd"/>
      <w:r w:rsidR="0073434C" w:rsidRPr="00AD265D">
        <w:rPr>
          <w:b/>
          <w:sz w:val="28"/>
          <w:szCs w:val="28"/>
        </w:rPr>
        <w:t xml:space="preserve"> заявок</w:t>
      </w:r>
      <w:r w:rsidR="00AD265D" w:rsidRPr="00AD265D">
        <w:rPr>
          <w:b/>
          <w:sz w:val="28"/>
          <w:szCs w:val="28"/>
        </w:rPr>
        <w:t xml:space="preserve"> </w:t>
      </w:r>
      <w:r w:rsidR="00AD265D">
        <w:rPr>
          <w:sz w:val="28"/>
          <w:szCs w:val="28"/>
        </w:rPr>
        <w:t xml:space="preserve">может происходить «перехлест» в расположении </w:t>
      </w:r>
      <w:proofErr w:type="spellStart"/>
      <w:proofErr w:type="gramStart"/>
      <w:r w:rsidR="00AD265D">
        <w:rPr>
          <w:sz w:val="28"/>
          <w:szCs w:val="28"/>
        </w:rPr>
        <w:t>стоп-заявки</w:t>
      </w:r>
      <w:proofErr w:type="spellEnd"/>
      <w:proofErr w:type="gramEnd"/>
      <w:r w:rsidR="00AD265D">
        <w:rPr>
          <w:sz w:val="28"/>
          <w:szCs w:val="28"/>
        </w:rPr>
        <w:t xml:space="preserve"> относительно ее «нормального» расположения.</w:t>
      </w:r>
      <w:r w:rsidR="00AD265D" w:rsidRPr="00AD265D">
        <w:rPr>
          <w:sz w:val="28"/>
          <w:szCs w:val="28"/>
        </w:rPr>
        <w:t xml:space="preserve"> </w:t>
      </w:r>
      <w:proofErr w:type="gramStart"/>
      <w:r w:rsidR="00AD265D">
        <w:rPr>
          <w:sz w:val="28"/>
          <w:szCs w:val="28"/>
        </w:rPr>
        <w:t xml:space="preserve">Если в Свойствах </w:t>
      </w:r>
      <w:proofErr w:type="spellStart"/>
      <w:r w:rsidR="00AD265D">
        <w:rPr>
          <w:sz w:val="28"/>
          <w:szCs w:val="28"/>
        </w:rPr>
        <w:t>скрипта</w:t>
      </w:r>
      <w:proofErr w:type="spellEnd"/>
      <w:r w:rsidR="00AD265D">
        <w:rPr>
          <w:sz w:val="28"/>
          <w:szCs w:val="28"/>
        </w:rPr>
        <w:t xml:space="preserve"> параметр </w:t>
      </w:r>
      <w:r w:rsidR="00AD265D" w:rsidRPr="00083CB0">
        <w:rPr>
          <w:sz w:val="28"/>
          <w:szCs w:val="28"/>
        </w:rPr>
        <w:t>«Плохие» заявки по рынку»</w:t>
      </w:r>
      <w:r w:rsidR="00AD265D">
        <w:rPr>
          <w:sz w:val="28"/>
          <w:szCs w:val="28"/>
        </w:rPr>
        <w:t xml:space="preserve"> будет при торгах находится в положении ON, </w:t>
      </w:r>
      <w:proofErr w:type="spellStart"/>
      <w:r w:rsidR="00AD265D">
        <w:rPr>
          <w:sz w:val="28"/>
          <w:szCs w:val="28"/>
        </w:rPr>
        <w:t>скрипт</w:t>
      </w:r>
      <w:proofErr w:type="spellEnd"/>
      <w:r w:rsidR="00AD265D">
        <w:rPr>
          <w:sz w:val="28"/>
          <w:szCs w:val="28"/>
        </w:rPr>
        <w:t xml:space="preserve"> будет регулярно «улучшать» результаты сделки по сравнению с расчетами, так как при расчетах в качестве цены выхода используется именно расчетное значение </w:t>
      </w:r>
      <w:proofErr w:type="spellStart"/>
      <w:r w:rsidR="00AD265D">
        <w:rPr>
          <w:sz w:val="28"/>
          <w:szCs w:val="28"/>
        </w:rPr>
        <w:t>тейк-профита</w:t>
      </w:r>
      <w:proofErr w:type="spellEnd"/>
      <w:r w:rsidR="00AD265D">
        <w:rPr>
          <w:sz w:val="28"/>
          <w:szCs w:val="28"/>
        </w:rPr>
        <w:t xml:space="preserve">, не зависимо от того, было ли оно реально достигнуто свечой, на которой произошел перехлест. </w:t>
      </w:r>
      <w:proofErr w:type="gramEnd"/>
      <w:r w:rsidR="00AD265D">
        <w:rPr>
          <w:sz w:val="28"/>
          <w:szCs w:val="28"/>
        </w:rPr>
        <w:t xml:space="preserve">При реальной торговле выход по рынку всегда даст лучший результат, чем расчетный «выход» по </w:t>
      </w:r>
      <w:proofErr w:type="spellStart"/>
      <w:r w:rsidR="00AD265D">
        <w:rPr>
          <w:sz w:val="28"/>
          <w:szCs w:val="28"/>
        </w:rPr>
        <w:t>тейк-профит</w:t>
      </w:r>
      <w:proofErr w:type="spellEnd"/>
      <w:r w:rsidR="00AD265D">
        <w:rPr>
          <w:sz w:val="28"/>
          <w:szCs w:val="28"/>
        </w:rPr>
        <w:t xml:space="preserve"> заявке, ушедшей в область стоп-заявок. Данное расхождение может </w:t>
      </w:r>
      <w:r w:rsidR="00AD265D" w:rsidRPr="00AD265D">
        <w:rPr>
          <w:b/>
          <w:sz w:val="28"/>
          <w:szCs w:val="28"/>
        </w:rPr>
        <w:t>весьма сильно</w:t>
      </w:r>
      <w:r w:rsidR="00AD265D">
        <w:rPr>
          <w:sz w:val="28"/>
          <w:szCs w:val="28"/>
        </w:rPr>
        <w:t xml:space="preserve"> искажать итоги расчетов на исторических данных</w:t>
      </w:r>
      <w:r w:rsidR="00165193">
        <w:rPr>
          <w:sz w:val="28"/>
          <w:szCs w:val="28"/>
        </w:rPr>
        <w:t xml:space="preserve"> в худшую сторону</w:t>
      </w:r>
      <w:r w:rsidR="00AD265D">
        <w:rPr>
          <w:sz w:val="28"/>
          <w:szCs w:val="28"/>
        </w:rPr>
        <w:t>.</w:t>
      </w:r>
    </w:p>
    <w:p w:rsidR="0073434C" w:rsidRPr="00AD265D" w:rsidRDefault="00CD6217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(3) </w:t>
      </w:r>
      <w:r w:rsidR="0073434C" w:rsidRPr="00AD265D">
        <w:rPr>
          <w:b/>
          <w:sz w:val="28"/>
          <w:szCs w:val="28"/>
        </w:rPr>
        <w:t>При использовании стандартного «</w:t>
      </w:r>
      <w:proofErr w:type="spellStart"/>
      <w:r w:rsidR="0073434C" w:rsidRPr="00AD265D">
        <w:rPr>
          <w:b/>
          <w:sz w:val="28"/>
          <w:szCs w:val="28"/>
        </w:rPr>
        <w:t>Трейл</w:t>
      </w:r>
      <w:proofErr w:type="spellEnd"/>
      <w:r w:rsidR="0073434C" w:rsidRPr="00AD265D">
        <w:rPr>
          <w:b/>
          <w:sz w:val="28"/>
          <w:szCs w:val="28"/>
        </w:rPr>
        <w:t xml:space="preserve"> Стопа» из стандартной библиотеки поставки </w:t>
      </w:r>
      <w:proofErr w:type="spellStart"/>
      <w:r w:rsidR="0073434C" w:rsidRPr="00AD265D">
        <w:rPr>
          <w:b/>
          <w:sz w:val="28"/>
          <w:szCs w:val="28"/>
          <w:lang w:val="en-US"/>
        </w:rPr>
        <w:t>TSLab</w:t>
      </w:r>
      <w:proofErr w:type="spellEnd"/>
      <w:r w:rsidR="0073434C" w:rsidRPr="00AD265D">
        <w:rPr>
          <w:b/>
          <w:sz w:val="28"/>
          <w:szCs w:val="28"/>
        </w:rPr>
        <w:t xml:space="preserve"> или похожих на него </w:t>
      </w:r>
      <w:proofErr w:type="spellStart"/>
      <w:r w:rsidR="0073434C" w:rsidRPr="00AD265D">
        <w:rPr>
          <w:b/>
          <w:sz w:val="28"/>
          <w:szCs w:val="28"/>
        </w:rPr>
        <w:t>Трейлов</w:t>
      </w:r>
      <w:proofErr w:type="spellEnd"/>
      <w:r w:rsidR="0073434C" w:rsidRPr="00AD265D">
        <w:rPr>
          <w:b/>
          <w:sz w:val="28"/>
          <w:szCs w:val="28"/>
        </w:rPr>
        <w:t xml:space="preserve"> с параметром «</w:t>
      </w:r>
      <w:proofErr w:type="spellStart"/>
      <w:r w:rsidR="0073434C" w:rsidRPr="00AD265D">
        <w:rPr>
          <w:b/>
          <w:sz w:val="28"/>
          <w:szCs w:val="28"/>
        </w:rPr>
        <w:t>Трейл-лосс</w:t>
      </w:r>
      <w:proofErr w:type="spellEnd"/>
      <w:r w:rsidR="0073434C" w:rsidRPr="00AD265D">
        <w:rPr>
          <w:b/>
          <w:sz w:val="28"/>
          <w:szCs w:val="28"/>
        </w:rPr>
        <w:t>» равным нулю или близким к нулю</w:t>
      </w:r>
      <w:r w:rsidR="00AD265D" w:rsidRPr="006453B5">
        <w:rPr>
          <w:sz w:val="28"/>
          <w:szCs w:val="28"/>
        </w:rPr>
        <w:t xml:space="preserve"> </w:t>
      </w:r>
      <w:r w:rsidR="006453B5" w:rsidRPr="006453B5">
        <w:rPr>
          <w:sz w:val="28"/>
          <w:szCs w:val="28"/>
        </w:rPr>
        <w:t>при</w:t>
      </w:r>
      <w:r w:rsidR="006453B5">
        <w:rPr>
          <w:sz w:val="28"/>
          <w:szCs w:val="28"/>
        </w:rPr>
        <w:t xml:space="preserve"> достижении уровня включения </w:t>
      </w:r>
      <w:proofErr w:type="spellStart"/>
      <w:r w:rsidR="006453B5">
        <w:rPr>
          <w:sz w:val="28"/>
          <w:szCs w:val="28"/>
        </w:rPr>
        <w:t>Трейла</w:t>
      </w:r>
      <w:proofErr w:type="spellEnd"/>
      <w:r w:rsidR="006453B5">
        <w:rPr>
          <w:sz w:val="28"/>
          <w:szCs w:val="28"/>
        </w:rPr>
        <w:t xml:space="preserve"> может вывести фактическое значение стоп</w:t>
      </w:r>
      <w:r w:rsidR="00165193">
        <w:rPr>
          <w:sz w:val="28"/>
          <w:szCs w:val="28"/>
        </w:rPr>
        <w:t>а</w:t>
      </w:r>
      <w:r w:rsidR="006453B5">
        <w:rPr>
          <w:sz w:val="28"/>
          <w:szCs w:val="28"/>
        </w:rPr>
        <w:t xml:space="preserve"> в область </w:t>
      </w:r>
      <w:proofErr w:type="spellStart"/>
      <w:r w:rsidR="006453B5">
        <w:rPr>
          <w:sz w:val="28"/>
          <w:szCs w:val="28"/>
        </w:rPr>
        <w:t>тейк-профитов</w:t>
      </w:r>
      <w:proofErr w:type="spellEnd"/>
      <w:r w:rsidR="00165193">
        <w:rPr>
          <w:sz w:val="28"/>
          <w:szCs w:val="28"/>
        </w:rPr>
        <w:t xml:space="preserve"> за счет того, что открытие очередной свечи </w:t>
      </w:r>
      <w:proofErr w:type="gramStart"/>
      <w:r w:rsidR="00165193">
        <w:rPr>
          <w:sz w:val="28"/>
          <w:szCs w:val="28"/>
        </w:rPr>
        <w:t>может</w:t>
      </w:r>
      <w:proofErr w:type="gramEnd"/>
      <w:r w:rsidR="00165193">
        <w:rPr>
          <w:sz w:val="28"/>
          <w:szCs w:val="28"/>
        </w:rPr>
        <w:t xml:space="preserve"> происходит с </w:t>
      </w:r>
      <w:proofErr w:type="spellStart"/>
      <w:r w:rsidR="00165193">
        <w:rPr>
          <w:sz w:val="28"/>
          <w:szCs w:val="28"/>
        </w:rPr>
        <w:t>гэпом</w:t>
      </w:r>
      <w:proofErr w:type="spellEnd"/>
      <w:r w:rsidR="00165193">
        <w:rPr>
          <w:sz w:val="28"/>
          <w:szCs w:val="28"/>
        </w:rPr>
        <w:t xml:space="preserve"> по отношению к закрытию предыдущей</w:t>
      </w:r>
      <w:r w:rsidR="00C776B1">
        <w:rPr>
          <w:sz w:val="28"/>
          <w:szCs w:val="28"/>
        </w:rPr>
        <w:t xml:space="preserve"> и </w:t>
      </w:r>
      <w:proofErr w:type="spellStart"/>
      <w:r w:rsidR="00C776B1">
        <w:rPr>
          <w:sz w:val="28"/>
          <w:szCs w:val="28"/>
        </w:rPr>
        <w:t>гэп</w:t>
      </w:r>
      <w:proofErr w:type="spellEnd"/>
      <w:r w:rsidR="00C776B1">
        <w:rPr>
          <w:sz w:val="28"/>
          <w:szCs w:val="28"/>
        </w:rPr>
        <w:t xml:space="preserve"> этот может оказаться в </w:t>
      </w:r>
      <w:proofErr w:type="spellStart"/>
      <w:r w:rsidR="00C776B1">
        <w:rPr>
          <w:sz w:val="28"/>
          <w:szCs w:val="28"/>
        </w:rPr>
        <w:t>противоходе</w:t>
      </w:r>
      <w:proofErr w:type="spellEnd"/>
      <w:r w:rsidR="00C776B1">
        <w:rPr>
          <w:sz w:val="28"/>
          <w:szCs w:val="28"/>
        </w:rPr>
        <w:t xml:space="preserve"> к движению закрывшейся свечи, закрытие которой и пересчитало уровень </w:t>
      </w:r>
      <w:proofErr w:type="spellStart"/>
      <w:proofErr w:type="gramStart"/>
      <w:r w:rsidR="00C776B1">
        <w:rPr>
          <w:sz w:val="28"/>
          <w:szCs w:val="28"/>
        </w:rPr>
        <w:t>стоп-заявки</w:t>
      </w:r>
      <w:proofErr w:type="spellEnd"/>
      <w:proofErr w:type="gramEnd"/>
      <w:r w:rsidR="00165193">
        <w:rPr>
          <w:sz w:val="28"/>
          <w:szCs w:val="28"/>
        </w:rPr>
        <w:t xml:space="preserve">. При включенном параметре «Плохие» сделки по рынку» в реальной торговле произойдет закрытие по рынку, которое «ухудшит» исход сделки по сравнению с расчетом. Чем меньше используемый </w:t>
      </w:r>
      <w:proofErr w:type="spellStart"/>
      <w:r w:rsidR="00165193">
        <w:rPr>
          <w:sz w:val="28"/>
          <w:szCs w:val="28"/>
        </w:rPr>
        <w:t>таймфрейм</w:t>
      </w:r>
      <w:proofErr w:type="spellEnd"/>
      <w:r w:rsidR="00165193">
        <w:rPr>
          <w:sz w:val="28"/>
          <w:szCs w:val="28"/>
        </w:rPr>
        <w:t xml:space="preserve">, тем более вероятно влияние этого фактора, так как </w:t>
      </w:r>
      <w:proofErr w:type="spellStart"/>
      <w:r w:rsidR="00165193">
        <w:rPr>
          <w:sz w:val="28"/>
          <w:szCs w:val="28"/>
        </w:rPr>
        <w:t>межсвечные</w:t>
      </w:r>
      <w:proofErr w:type="spellEnd"/>
      <w:r w:rsidR="00165193">
        <w:rPr>
          <w:sz w:val="28"/>
          <w:szCs w:val="28"/>
        </w:rPr>
        <w:t xml:space="preserve"> </w:t>
      </w:r>
      <w:proofErr w:type="spellStart"/>
      <w:r w:rsidR="00165193">
        <w:rPr>
          <w:sz w:val="28"/>
          <w:szCs w:val="28"/>
        </w:rPr>
        <w:t>гэпы</w:t>
      </w:r>
      <w:proofErr w:type="spellEnd"/>
      <w:r w:rsidR="00165193">
        <w:rPr>
          <w:sz w:val="28"/>
          <w:szCs w:val="28"/>
        </w:rPr>
        <w:t xml:space="preserve"> чаще встречаются на одном и том же промежутке времени именно на малых </w:t>
      </w:r>
      <w:proofErr w:type="spellStart"/>
      <w:r w:rsidR="00165193">
        <w:rPr>
          <w:sz w:val="28"/>
          <w:szCs w:val="28"/>
        </w:rPr>
        <w:t>таймфреймах</w:t>
      </w:r>
      <w:proofErr w:type="spellEnd"/>
      <w:r w:rsidR="00165193">
        <w:rPr>
          <w:sz w:val="28"/>
          <w:szCs w:val="28"/>
        </w:rPr>
        <w:t xml:space="preserve">. </w:t>
      </w:r>
      <w:r w:rsidR="006453B5">
        <w:rPr>
          <w:sz w:val="28"/>
          <w:szCs w:val="28"/>
        </w:rPr>
        <w:t>Данное расхождение дает несильное искажение итогов расчетов на исторических данных сравнимое с еще одним проскальзыванием, но при большом количестве сделок это искажение может стать весьма заметным.</w:t>
      </w:r>
    </w:p>
    <w:p w:rsidR="00A87564" w:rsidRPr="001C521A" w:rsidRDefault="00CD6217" w:rsidP="00C776B1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(4) </w:t>
      </w:r>
      <w:r w:rsidR="0073434C" w:rsidRPr="00C776B1">
        <w:rPr>
          <w:b/>
          <w:sz w:val="28"/>
          <w:szCs w:val="28"/>
        </w:rPr>
        <w:t xml:space="preserve">При использовании торговых стратегий с одновременным использованием </w:t>
      </w:r>
      <w:proofErr w:type="spellStart"/>
      <w:r w:rsidR="0073434C" w:rsidRPr="00C776B1">
        <w:rPr>
          <w:b/>
          <w:sz w:val="28"/>
          <w:szCs w:val="28"/>
        </w:rPr>
        <w:t>стоп-лосс</w:t>
      </w:r>
      <w:proofErr w:type="spellEnd"/>
      <w:r w:rsidR="0073434C" w:rsidRPr="00C776B1">
        <w:rPr>
          <w:b/>
          <w:sz w:val="28"/>
          <w:szCs w:val="28"/>
        </w:rPr>
        <w:t xml:space="preserve"> и </w:t>
      </w:r>
      <w:proofErr w:type="spellStart"/>
      <w:r w:rsidR="0073434C" w:rsidRPr="00C776B1">
        <w:rPr>
          <w:b/>
          <w:sz w:val="28"/>
          <w:szCs w:val="28"/>
        </w:rPr>
        <w:t>тейк-профит</w:t>
      </w:r>
      <w:proofErr w:type="spellEnd"/>
      <w:r w:rsidR="0073434C" w:rsidRPr="00C776B1">
        <w:rPr>
          <w:b/>
          <w:sz w:val="28"/>
          <w:szCs w:val="28"/>
        </w:rPr>
        <w:t xml:space="preserve"> заявок</w:t>
      </w:r>
      <w:r w:rsidR="00C776B1">
        <w:rPr>
          <w:sz w:val="28"/>
          <w:szCs w:val="28"/>
        </w:rPr>
        <w:t>, если на одной и той же свече при расчете происходит касание обоих уровней, то в качестве цены выхода TS</w:t>
      </w:r>
      <w:r w:rsidR="00C776B1">
        <w:rPr>
          <w:sz w:val="28"/>
          <w:szCs w:val="28"/>
          <w:lang w:val="en-US"/>
        </w:rPr>
        <w:t>L</w:t>
      </w:r>
      <w:proofErr w:type="spellStart"/>
      <w:r w:rsidR="00C776B1">
        <w:rPr>
          <w:sz w:val="28"/>
          <w:szCs w:val="28"/>
        </w:rPr>
        <w:t>ab</w:t>
      </w:r>
      <w:proofErr w:type="spellEnd"/>
      <w:r w:rsidR="00C776B1" w:rsidRPr="00C776B1">
        <w:rPr>
          <w:sz w:val="28"/>
          <w:szCs w:val="28"/>
        </w:rPr>
        <w:t xml:space="preserve"> </w:t>
      </w:r>
      <w:r w:rsidR="00C776B1">
        <w:rPr>
          <w:sz w:val="28"/>
          <w:szCs w:val="28"/>
        </w:rPr>
        <w:t>принимает то значение, которое в программном ходе рассчитывается первым.</w:t>
      </w:r>
      <w:r w:rsidR="00516F50">
        <w:rPr>
          <w:sz w:val="28"/>
          <w:szCs w:val="28"/>
        </w:rPr>
        <w:t xml:space="preserve"> </w:t>
      </w:r>
      <w:r w:rsidR="001C521A">
        <w:rPr>
          <w:sz w:val="28"/>
          <w:szCs w:val="28"/>
        </w:rPr>
        <w:t>А</w:t>
      </w:r>
      <w:r w:rsidR="001C521A" w:rsidRPr="001C521A">
        <w:rPr>
          <w:sz w:val="28"/>
          <w:szCs w:val="28"/>
        </w:rPr>
        <w:t xml:space="preserve"> </w:t>
      </w:r>
      <w:r w:rsidR="001C521A">
        <w:rPr>
          <w:sz w:val="28"/>
          <w:szCs w:val="28"/>
        </w:rPr>
        <w:t xml:space="preserve">первым в программном коде будет рассчитываться тот элемент, чей кубик был первым вынесен на сборочное </w:t>
      </w:r>
      <w:r w:rsidR="001C521A">
        <w:rPr>
          <w:sz w:val="28"/>
          <w:szCs w:val="28"/>
        </w:rPr>
        <w:lastRenderedPageBreak/>
        <w:t xml:space="preserve">поле. Если это был кубик </w:t>
      </w:r>
      <w:proofErr w:type="spellStart"/>
      <w:r w:rsidR="001C521A">
        <w:rPr>
          <w:sz w:val="28"/>
          <w:szCs w:val="28"/>
        </w:rPr>
        <w:t>тейк-профита</w:t>
      </w:r>
      <w:proofErr w:type="spellEnd"/>
      <w:r w:rsidR="001C521A">
        <w:rPr>
          <w:sz w:val="28"/>
          <w:szCs w:val="28"/>
        </w:rPr>
        <w:t xml:space="preserve">, то результаты расчета будут системно завышаться, а если </w:t>
      </w:r>
      <w:proofErr w:type="spellStart"/>
      <w:r w:rsidR="001C521A">
        <w:rPr>
          <w:sz w:val="28"/>
          <w:szCs w:val="28"/>
        </w:rPr>
        <w:t>стоп-лосса</w:t>
      </w:r>
      <w:proofErr w:type="spellEnd"/>
      <w:r w:rsidR="001C521A">
        <w:rPr>
          <w:sz w:val="28"/>
          <w:szCs w:val="28"/>
        </w:rPr>
        <w:t>, то системно занижаться. Если обвязка для другого направления торговли была скопирована с предыдущего (например вначале собрали часть для длинных сделок, а потом скопировав ее переделали для коротких), то ситуация будет аналогичной и для другого направления торговли. Если сборку для другого направления торговли собрали снова вручную и порядок выноса кубиков на поле был другим, то в таком случае будет полная чехарда. При торговле в одном направлении итоги будут завышаться, а в другом занижаться. Чем более частотный алгоритм тестируется, тем больше вероятность наложения условных заявок на одну и ту же свечу, тем больше будет искажаться конечный результат.</w:t>
      </w:r>
    </w:p>
    <w:p w:rsidR="00C776B1" w:rsidRDefault="001C521A" w:rsidP="00C776B1">
      <w:pPr>
        <w:rPr>
          <w:sz w:val="28"/>
          <w:szCs w:val="28"/>
        </w:rPr>
      </w:pPr>
      <w:r>
        <w:rPr>
          <w:sz w:val="28"/>
          <w:szCs w:val="28"/>
        </w:rPr>
        <w:t xml:space="preserve">Что происходит в реале? </w:t>
      </w:r>
      <w:r w:rsidR="007B0795">
        <w:rPr>
          <w:sz w:val="28"/>
          <w:szCs w:val="28"/>
        </w:rPr>
        <w:t>А в</w:t>
      </w:r>
      <w:r w:rsidR="00516F50">
        <w:rPr>
          <w:sz w:val="28"/>
          <w:szCs w:val="28"/>
        </w:rPr>
        <w:t xml:space="preserve"> реале первой </w:t>
      </w:r>
      <w:r>
        <w:rPr>
          <w:sz w:val="28"/>
          <w:szCs w:val="28"/>
        </w:rPr>
        <w:t xml:space="preserve">и единственной </w:t>
      </w:r>
      <w:r w:rsidR="00516F50">
        <w:rPr>
          <w:sz w:val="28"/>
          <w:szCs w:val="28"/>
        </w:rPr>
        <w:t xml:space="preserve">срабатывает та заявка, которая была выставлена в момент закрытия последней свечи. В такой ситуации в версии </w:t>
      </w:r>
      <w:proofErr w:type="spellStart"/>
      <w:r w:rsidR="00516F50">
        <w:rPr>
          <w:sz w:val="28"/>
          <w:szCs w:val="28"/>
          <w:lang w:val="en-US"/>
        </w:rPr>
        <w:t>TSLab</w:t>
      </w:r>
      <w:proofErr w:type="spellEnd"/>
      <w:r w:rsidR="00516F50" w:rsidRPr="00516F50">
        <w:rPr>
          <w:sz w:val="28"/>
          <w:szCs w:val="28"/>
        </w:rPr>
        <w:t xml:space="preserve"> </w:t>
      </w:r>
      <w:r w:rsidR="00516F50">
        <w:rPr>
          <w:sz w:val="28"/>
          <w:szCs w:val="28"/>
        </w:rPr>
        <w:t>1.1</w:t>
      </w:r>
      <w:r w:rsidR="00516F50" w:rsidRPr="00516F50">
        <w:rPr>
          <w:sz w:val="28"/>
          <w:szCs w:val="28"/>
        </w:rPr>
        <w:t xml:space="preserve"> </w:t>
      </w:r>
      <w:r w:rsidR="00516F50">
        <w:rPr>
          <w:sz w:val="28"/>
          <w:szCs w:val="28"/>
        </w:rPr>
        <w:t xml:space="preserve">для всех </w:t>
      </w:r>
      <w:proofErr w:type="spellStart"/>
      <w:r w:rsidR="00516F50">
        <w:rPr>
          <w:sz w:val="28"/>
          <w:szCs w:val="28"/>
        </w:rPr>
        <w:t>коннекторов</w:t>
      </w:r>
      <w:proofErr w:type="spellEnd"/>
      <w:r w:rsidR="00516F50">
        <w:rPr>
          <w:sz w:val="28"/>
          <w:szCs w:val="28"/>
        </w:rPr>
        <w:t xml:space="preserve"> из двух возможных, необходимых и фигурирующих при расчетах выставляется в положение дежурства ТОЛЬКО ОДНА ЗАЯВКА, а именно ТА, чья расчетная цена окажется ближе к цене закрытия последней свечи. В практическом смысле такая ситуация снижает защищенность позиции в случае, если приоритет был отдан </w:t>
      </w:r>
      <w:proofErr w:type="spellStart"/>
      <w:r w:rsidR="00516F50">
        <w:rPr>
          <w:sz w:val="28"/>
          <w:szCs w:val="28"/>
        </w:rPr>
        <w:t>тейк-профит</w:t>
      </w:r>
      <w:proofErr w:type="spellEnd"/>
      <w:r w:rsidR="00516F50">
        <w:rPr>
          <w:sz w:val="28"/>
          <w:szCs w:val="28"/>
        </w:rPr>
        <w:t xml:space="preserve"> заявке, но именно эта же ситуация позволяет повысить определенность, если учитывать эту особенность при расчетах на исторических данных</w:t>
      </w:r>
      <w:r>
        <w:rPr>
          <w:sz w:val="28"/>
          <w:szCs w:val="28"/>
        </w:rPr>
        <w:t xml:space="preserve"> (как раз этому и посвящена данная статья</w:t>
      </w:r>
      <w:r w:rsidR="00BA2B82">
        <w:rPr>
          <w:sz w:val="28"/>
          <w:szCs w:val="28"/>
        </w:rPr>
        <w:t>, о чем будет сказано чуть ниже)</w:t>
      </w:r>
      <w:r w:rsidR="00516F50">
        <w:rPr>
          <w:sz w:val="28"/>
          <w:szCs w:val="28"/>
        </w:rPr>
        <w:t xml:space="preserve">. </w:t>
      </w:r>
      <w:proofErr w:type="gramStart"/>
      <w:r w:rsidR="00516F50">
        <w:rPr>
          <w:sz w:val="28"/>
          <w:szCs w:val="28"/>
        </w:rPr>
        <w:t xml:space="preserve">В версии 1.2 пока только для </w:t>
      </w:r>
      <w:proofErr w:type="spellStart"/>
      <w:r w:rsidR="00516F50">
        <w:rPr>
          <w:sz w:val="28"/>
          <w:szCs w:val="28"/>
        </w:rPr>
        <w:t>коннектора</w:t>
      </w:r>
      <w:proofErr w:type="spellEnd"/>
      <w:r w:rsidR="00516F50">
        <w:rPr>
          <w:sz w:val="28"/>
          <w:szCs w:val="28"/>
        </w:rPr>
        <w:t xml:space="preserve"> </w:t>
      </w:r>
      <w:proofErr w:type="spellStart"/>
      <w:r w:rsidR="00516F50">
        <w:rPr>
          <w:sz w:val="28"/>
          <w:szCs w:val="28"/>
        </w:rPr>
        <w:t>Транзак</w:t>
      </w:r>
      <w:proofErr w:type="spellEnd"/>
      <w:r w:rsidR="00516F50">
        <w:rPr>
          <w:sz w:val="28"/>
          <w:szCs w:val="28"/>
        </w:rPr>
        <w:t xml:space="preserve"> и </w:t>
      </w:r>
      <w:proofErr w:type="spellStart"/>
      <w:r w:rsidR="00516F50">
        <w:rPr>
          <w:sz w:val="28"/>
          <w:szCs w:val="28"/>
        </w:rPr>
        <w:t>коннектора</w:t>
      </w:r>
      <w:proofErr w:type="spellEnd"/>
      <w:r w:rsidR="00516F50">
        <w:rPr>
          <w:sz w:val="28"/>
          <w:szCs w:val="28"/>
        </w:rPr>
        <w:t xml:space="preserve"> Плаза II появится возможность одновременного выставления на дежурство двух связанных</w:t>
      </w:r>
      <w:proofErr w:type="gramEnd"/>
      <w:r w:rsidR="00516F50">
        <w:rPr>
          <w:sz w:val="28"/>
          <w:szCs w:val="28"/>
        </w:rPr>
        <w:t xml:space="preserve"> условных заявок. Для </w:t>
      </w:r>
      <w:proofErr w:type="spellStart"/>
      <w:r w:rsidR="00516F50">
        <w:rPr>
          <w:sz w:val="28"/>
          <w:szCs w:val="28"/>
        </w:rPr>
        <w:t>Транзак</w:t>
      </w:r>
      <w:proofErr w:type="spellEnd"/>
      <w:r w:rsidR="00516F50">
        <w:rPr>
          <w:sz w:val="28"/>
          <w:szCs w:val="28"/>
        </w:rPr>
        <w:t xml:space="preserve"> это станет возможным потому, что с его разработчиками, как я понимаю, удалось договориться, а для Плаза II потому, что его </w:t>
      </w:r>
      <w:proofErr w:type="spellStart"/>
      <w:r w:rsidR="00516F50">
        <w:rPr>
          <w:sz w:val="28"/>
          <w:szCs w:val="28"/>
        </w:rPr>
        <w:t>коннектор</w:t>
      </w:r>
      <w:proofErr w:type="spellEnd"/>
      <w:r w:rsidR="00516F50">
        <w:rPr>
          <w:sz w:val="28"/>
          <w:szCs w:val="28"/>
        </w:rPr>
        <w:t xml:space="preserve"> находится на торгующем компьютере пользователя и здесь уже ни с кем договариваться о переделке серверной части нет необходимости</w:t>
      </w:r>
      <w:r w:rsidR="00A87564">
        <w:rPr>
          <w:sz w:val="28"/>
          <w:szCs w:val="28"/>
        </w:rPr>
        <w:t xml:space="preserve">, так как </w:t>
      </w:r>
      <w:proofErr w:type="spellStart"/>
      <w:r w:rsidR="00A87564">
        <w:rPr>
          <w:sz w:val="28"/>
          <w:szCs w:val="28"/>
        </w:rPr>
        <w:t>коннектор</w:t>
      </w:r>
      <w:proofErr w:type="spellEnd"/>
      <w:r w:rsidR="00A87564">
        <w:rPr>
          <w:sz w:val="28"/>
          <w:szCs w:val="28"/>
        </w:rPr>
        <w:t xml:space="preserve"> полностью завязан на разработчиков </w:t>
      </w:r>
      <w:proofErr w:type="spellStart"/>
      <w:r w:rsidR="00A87564">
        <w:rPr>
          <w:sz w:val="28"/>
          <w:szCs w:val="28"/>
        </w:rPr>
        <w:t>TSLab</w:t>
      </w:r>
      <w:proofErr w:type="spellEnd"/>
      <w:r w:rsidR="00516F50">
        <w:rPr>
          <w:sz w:val="28"/>
          <w:szCs w:val="28"/>
        </w:rPr>
        <w:t>.</w:t>
      </w:r>
    </w:p>
    <w:p w:rsidR="00BA2B82" w:rsidRPr="00516F50" w:rsidRDefault="00BA2B82" w:rsidP="00C776B1">
      <w:pPr>
        <w:rPr>
          <w:sz w:val="28"/>
          <w:szCs w:val="28"/>
        </w:rPr>
      </w:pPr>
      <w:r>
        <w:rPr>
          <w:sz w:val="28"/>
          <w:szCs w:val="28"/>
        </w:rPr>
        <w:t xml:space="preserve">Возможно, что имеются и другие подобные ситуации, с которыми мне лично не довелось встретиться, но для них, так же как и для описанных выше, существует универсальное средство «лечения» в виде определенных добавок </w:t>
      </w: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такого</w:t>
      </w:r>
      <w:proofErr w:type="gramEnd"/>
      <w:r>
        <w:rPr>
          <w:sz w:val="28"/>
          <w:szCs w:val="28"/>
        </w:rPr>
        <w:t xml:space="preserve"> рода торговые стратегии.</w:t>
      </w:r>
    </w:p>
    <w:p w:rsidR="0089010F" w:rsidRPr="00BA2B82" w:rsidRDefault="00BA2B82">
      <w:pPr>
        <w:rPr>
          <w:b/>
          <w:sz w:val="32"/>
          <w:szCs w:val="32"/>
        </w:rPr>
      </w:pPr>
      <w:r w:rsidRPr="00BA2B82">
        <w:rPr>
          <w:b/>
          <w:sz w:val="32"/>
          <w:szCs w:val="32"/>
        </w:rPr>
        <w:t>Рецепт лечения</w:t>
      </w:r>
    </w:p>
    <w:p w:rsidR="00BA2B82" w:rsidRDefault="00BA2B82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Общий принцип элементарно прост: </w:t>
      </w:r>
      <w:r w:rsidRPr="00CD6217">
        <w:rPr>
          <w:b/>
          <w:sz w:val="28"/>
          <w:szCs w:val="28"/>
        </w:rPr>
        <w:t xml:space="preserve">заставить </w:t>
      </w:r>
      <w:proofErr w:type="spellStart"/>
      <w:r w:rsidRPr="00CD6217">
        <w:rPr>
          <w:b/>
          <w:sz w:val="28"/>
          <w:szCs w:val="28"/>
        </w:rPr>
        <w:t>скрипт</w:t>
      </w:r>
      <w:proofErr w:type="spellEnd"/>
      <w:r w:rsidRPr="00CD6217">
        <w:rPr>
          <w:b/>
          <w:sz w:val="28"/>
          <w:szCs w:val="28"/>
        </w:rPr>
        <w:t xml:space="preserve"> считать </w:t>
      </w:r>
      <w:proofErr w:type="gramStart"/>
      <w:r w:rsidRPr="00CD6217">
        <w:rPr>
          <w:b/>
          <w:sz w:val="28"/>
          <w:szCs w:val="28"/>
        </w:rPr>
        <w:t>так</w:t>
      </w:r>
      <w:r w:rsidR="00CD6217" w:rsidRPr="00CD6217">
        <w:rPr>
          <w:b/>
          <w:sz w:val="28"/>
          <w:szCs w:val="28"/>
        </w:rPr>
        <w:t>же</w:t>
      </w:r>
      <w:r w:rsidRPr="00CD6217">
        <w:rPr>
          <w:b/>
          <w:sz w:val="28"/>
          <w:szCs w:val="28"/>
        </w:rPr>
        <w:t>, как</w:t>
      </w:r>
      <w:proofErr w:type="gramEnd"/>
      <w:r w:rsidRPr="00CD6217">
        <w:rPr>
          <w:b/>
          <w:sz w:val="28"/>
          <w:szCs w:val="28"/>
        </w:rPr>
        <w:t xml:space="preserve"> он</w:t>
      </w:r>
      <w:r w:rsidR="00CD6217" w:rsidRPr="00CD6217">
        <w:rPr>
          <w:b/>
          <w:sz w:val="28"/>
          <w:szCs w:val="28"/>
        </w:rPr>
        <w:t xml:space="preserve"> и</w:t>
      </w:r>
      <w:r w:rsidRPr="00CD6217">
        <w:rPr>
          <w:b/>
          <w:sz w:val="28"/>
          <w:szCs w:val="28"/>
        </w:rPr>
        <w:t xml:space="preserve"> будет торговать</w:t>
      </w:r>
      <w:r>
        <w:rPr>
          <w:sz w:val="28"/>
          <w:szCs w:val="28"/>
        </w:rPr>
        <w:t>.</w:t>
      </w:r>
      <w:r w:rsidR="00407EE6">
        <w:rPr>
          <w:sz w:val="28"/>
          <w:szCs w:val="28"/>
        </w:rPr>
        <w:t xml:space="preserve"> На практике это сводится к добавке в </w:t>
      </w:r>
      <w:proofErr w:type="spellStart"/>
      <w:r w:rsidR="00407EE6">
        <w:rPr>
          <w:sz w:val="28"/>
          <w:szCs w:val="28"/>
        </w:rPr>
        <w:t>скрипт</w:t>
      </w:r>
      <w:proofErr w:type="spellEnd"/>
      <w:r w:rsidR="00407EE6">
        <w:rPr>
          <w:sz w:val="28"/>
          <w:szCs w:val="28"/>
        </w:rPr>
        <w:t xml:space="preserve"> дополнительных условий, оформленных в блоке «Логическая формула» и определяющих выставление условных заявок. В таком случае, к кубику выхода по условной заявке помимо стрелки от блока расчета цены необходимо подвести стрелку от блока логической формулы, в котором сформулировано дополнительное условие. </w:t>
      </w:r>
    </w:p>
    <w:p w:rsidR="00093CB4" w:rsidRDefault="00816AF0">
      <w:pPr>
        <w:rPr>
          <w:sz w:val="28"/>
          <w:szCs w:val="28"/>
        </w:rPr>
      </w:pPr>
      <w:r>
        <w:rPr>
          <w:sz w:val="28"/>
          <w:szCs w:val="28"/>
        </w:rPr>
        <w:t xml:space="preserve">Для того чтобы скорректировать ситуации (1), (2) и (3) </w:t>
      </w:r>
      <w:r w:rsidR="00093CB4">
        <w:rPr>
          <w:sz w:val="28"/>
          <w:szCs w:val="28"/>
        </w:rPr>
        <w:t xml:space="preserve">достаточно пропустить сигнал от блока, генерирующего уровень цены условной заявки через блок, который будет делать выбор между этим значением и ценой  закрытия последней свечи. Значение от этого блока уже и подается к блоку закрытия позиции. В случае: </w:t>
      </w:r>
    </w:p>
    <w:p w:rsidR="00093CB4" w:rsidRPr="00093CB4" w:rsidRDefault="00093CB4" w:rsidP="00093CB4">
      <w:pPr>
        <w:pStyle w:val="a3"/>
        <w:numPr>
          <w:ilvl w:val="0"/>
          <w:numId w:val="2"/>
        </w:numPr>
        <w:rPr>
          <w:sz w:val="28"/>
          <w:szCs w:val="28"/>
        </w:rPr>
      </w:pPr>
      <w:r w:rsidRPr="00093CB4">
        <w:rPr>
          <w:sz w:val="28"/>
          <w:szCs w:val="28"/>
        </w:rPr>
        <w:t xml:space="preserve">Длиной позиции и </w:t>
      </w:r>
      <w:proofErr w:type="spellStart"/>
      <w:r w:rsidRPr="00093CB4">
        <w:rPr>
          <w:sz w:val="28"/>
          <w:szCs w:val="28"/>
        </w:rPr>
        <w:t>стоп-лосса</w:t>
      </w:r>
      <w:proofErr w:type="spellEnd"/>
      <w:r w:rsidRPr="00093CB4">
        <w:rPr>
          <w:sz w:val="28"/>
          <w:szCs w:val="28"/>
        </w:rPr>
        <w:t xml:space="preserve"> должно выбираться наименьшее значение, </w:t>
      </w:r>
    </w:p>
    <w:p w:rsidR="00CD6217" w:rsidRPr="00093CB4" w:rsidRDefault="00093CB4" w:rsidP="00093CB4">
      <w:pPr>
        <w:pStyle w:val="a3"/>
        <w:numPr>
          <w:ilvl w:val="0"/>
          <w:numId w:val="2"/>
        </w:numPr>
        <w:rPr>
          <w:sz w:val="28"/>
          <w:szCs w:val="28"/>
        </w:rPr>
      </w:pPr>
      <w:r w:rsidRPr="00093CB4">
        <w:rPr>
          <w:sz w:val="28"/>
          <w:szCs w:val="28"/>
        </w:rPr>
        <w:t xml:space="preserve">Короткой позиции и </w:t>
      </w:r>
      <w:proofErr w:type="spellStart"/>
      <w:r w:rsidRPr="00093CB4">
        <w:rPr>
          <w:sz w:val="28"/>
          <w:szCs w:val="28"/>
        </w:rPr>
        <w:t>стоп-лосса</w:t>
      </w:r>
      <w:proofErr w:type="spellEnd"/>
      <w:r w:rsidRPr="00093CB4">
        <w:rPr>
          <w:sz w:val="28"/>
          <w:szCs w:val="28"/>
        </w:rPr>
        <w:t xml:space="preserve"> – </w:t>
      </w:r>
      <w:proofErr w:type="gramStart"/>
      <w:r w:rsidRPr="00093CB4">
        <w:rPr>
          <w:sz w:val="28"/>
          <w:szCs w:val="28"/>
        </w:rPr>
        <w:t>наибольшее</w:t>
      </w:r>
      <w:proofErr w:type="gramEnd"/>
      <w:r w:rsidRPr="00093CB4">
        <w:rPr>
          <w:sz w:val="28"/>
          <w:szCs w:val="28"/>
        </w:rPr>
        <w:t>,</w:t>
      </w:r>
    </w:p>
    <w:p w:rsidR="00093CB4" w:rsidRPr="00093CB4" w:rsidRDefault="00093CB4" w:rsidP="00093CB4">
      <w:pPr>
        <w:pStyle w:val="a3"/>
        <w:numPr>
          <w:ilvl w:val="0"/>
          <w:numId w:val="2"/>
        </w:numPr>
        <w:rPr>
          <w:sz w:val="28"/>
          <w:szCs w:val="28"/>
        </w:rPr>
      </w:pPr>
      <w:r w:rsidRPr="00093CB4">
        <w:rPr>
          <w:sz w:val="28"/>
          <w:szCs w:val="28"/>
        </w:rPr>
        <w:t xml:space="preserve">Длиной позиции и </w:t>
      </w:r>
      <w:proofErr w:type="spellStart"/>
      <w:r w:rsidRPr="00093CB4">
        <w:rPr>
          <w:sz w:val="28"/>
          <w:szCs w:val="28"/>
        </w:rPr>
        <w:t>тейк-профита</w:t>
      </w:r>
      <w:proofErr w:type="spellEnd"/>
      <w:r w:rsidRPr="00093CB4">
        <w:rPr>
          <w:sz w:val="28"/>
          <w:szCs w:val="28"/>
        </w:rPr>
        <w:t xml:space="preserve"> – </w:t>
      </w:r>
      <w:proofErr w:type="gramStart"/>
      <w:r w:rsidRPr="00093CB4">
        <w:rPr>
          <w:sz w:val="28"/>
          <w:szCs w:val="28"/>
        </w:rPr>
        <w:t>наибольшее</w:t>
      </w:r>
      <w:proofErr w:type="gramEnd"/>
      <w:r w:rsidRPr="00093CB4">
        <w:rPr>
          <w:sz w:val="28"/>
          <w:szCs w:val="28"/>
        </w:rPr>
        <w:t>,</w:t>
      </w:r>
    </w:p>
    <w:p w:rsidR="00093CB4" w:rsidRPr="00093CB4" w:rsidRDefault="00093CB4" w:rsidP="00093CB4">
      <w:pPr>
        <w:pStyle w:val="a3"/>
        <w:numPr>
          <w:ilvl w:val="0"/>
          <w:numId w:val="2"/>
        </w:numPr>
        <w:rPr>
          <w:sz w:val="28"/>
          <w:szCs w:val="28"/>
        </w:rPr>
      </w:pPr>
      <w:r w:rsidRPr="00093CB4">
        <w:rPr>
          <w:sz w:val="28"/>
          <w:szCs w:val="28"/>
        </w:rPr>
        <w:t xml:space="preserve">Короткой позиции и </w:t>
      </w:r>
      <w:proofErr w:type="spellStart"/>
      <w:r w:rsidRPr="00093CB4">
        <w:rPr>
          <w:sz w:val="28"/>
          <w:szCs w:val="28"/>
        </w:rPr>
        <w:t>тейк-профита</w:t>
      </w:r>
      <w:proofErr w:type="spellEnd"/>
      <w:r w:rsidRPr="00093CB4">
        <w:rPr>
          <w:sz w:val="28"/>
          <w:szCs w:val="28"/>
        </w:rPr>
        <w:t xml:space="preserve"> – </w:t>
      </w:r>
      <w:proofErr w:type="gramStart"/>
      <w:r w:rsidRPr="00093CB4">
        <w:rPr>
          <w:sz w:val="28"/>
          <w:szCs w:val="28"/>
        </w:rPr>
        <w:t>наименьшее</w:t>
      </w:r>
      <w:proofErr w:type="gramEnd"/>
      <w:r w:rsidRPr="00093CB4">
        <w:rPr>
          <w:sz w:val="28"/>
          <w:szCs w:val="28"/>
        </w:rPr>
        <w:t>.</w:t>
      </w:r>
    </w:p>
    <w:p w:rsidR="00093CB4" w:rsidRDefault="00093CB4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(4) случае перед выставлением каждой условной заявки должно проверяться условие наименьшего расстояния между ценой закрытия последней свечи и расчетной ценой каждой из двух условных заявок (если в стратегии присутствует только 1 </w:t>
      </w:r>
      <w:proofErr w:type="spellStart"/>
      <w:r>
        <w:rPr>
          <w:sz w:val="28"/>
          <w:szCs w:val="28"/>
        </w:rPr>
        <w:t>тейк-профит</w:t>
      </w:r>
      <w:proofErr w:type="spellEnd"/>
      <w:r>
        <w:rPr>
          <w:sz w:val="28"/>
          <w:szCs w:val="28"/>
        </w:rPr>
        <w:t xml:space="preserve"> и 1 </w:t>
      </w:r>
      <w:proofErr w:type="spellStart"/>
      <w:r>
        <w:rPr>
          <w:sz w:val="28"/>
          <w:szCs w:val="28"/>
        </w:rPr>
        <w:t>стоп-лосс</w:t>
      </w:r>
      <w:proofErr w:type="spellEnd"/>
      <w:r w:rsidR="00E56675">
        <w:rPr>
          <w:sz w:val="28"/>
          <w:szCs w:val="28"/>
        </w:rPr>
        <w:t>, если блоков, генерирующих условные заявки больше, то для каждого из них необходимо рассчитывать расстояние и подводить стрелку от блока выполнения условия наименьшего расстояния</w:t>
      </w:r>
      <w:r>
        <w:rPr>
          <w:sz w:val="28"/>
          <w:szCs w:val="28"/>
        </w:rPr>
        <w:t>).</w:t>
      </w:r>
      <w:r w:rsidR="00E56675">
        <w:rPr>
          <w:sz w:val="28"/>
          <w:szCs w:val="28"/>
        </w:rPr>
        <w:t xml:space="preserve"> </w:t>
      </w:r>
      <w:proofErr w:type="gramEnd"/>
      <w:r w:rsidR="00E56675">
        <w:rPr>
          <w:sz w:val="28"/>
          <w:szCs w:val="28"/>
        </w:rPr>
        <w:t xml:space="preserve">Выставляться на каждой новой свечей будет только одна условная заявка, а именно та, чей уровень будет наиближайшим к цене закрытия последней свечи. </w:t>
      </w:r>
      <w:proofErr w:type="gramStart"/>
      <w:r w:rsidR="00E56675">
        <w:rPr>
          <w:sz w:val="28"/>
          <w:szCs w:val="28"/>
        </w:rPr>
        <w:t>Н</w:t>
      </w:r>
      <w:proofErr w:type="gramEnd"/>
      <w:r w:rsidR="00E56675">
        <w:rPr>
          <w:sz w:val="28"/>
          <w:szCs w:val="28"/>
        </w:rPr>
        <w:t xml:space="preserve">а графике в таком случае в пределах одной сделки для каждой отдельной свечи  должны рисоваться или только уровни </w:t>
      </w:r>
      <w:proofErr w:type="spellStart"/>
      <w:r w:rsidR="00E56675">
        <w:rPr>
          <w:sz w:val="28"/>
          <w:szCs w:val="28"/>
        </w:rPr>
        <w:t>стоп-заявки</w:t>
      </w:r>
      <w:proofErr w:type="spellEnd"/>
      <w:r w:rsidR="00E56675">
        <w:rPr>
          <w:sz w:val="28"/>
          <w:szCs w:val="28"/>
        </w:rPr>
        <w:t xml:space="preserve"> или только уровни </w:t>
      </w:r>
      <w:proofErr w:type="spellStart"/>
      <w:r w:rsidR="00E56675">
        <w:rPr>
          <w:sz w:val="28"/>
          <w:szCs w:val="28"/>
        </w:rPr>
        <w:t>тейк-профит</w:t>
      </w:r>
      <w:proofErr w:type="spellEnd"/>
      <w:r w:rsidR="00E56675">
        <w:rPr>
          <w:sz w:val="28"/>
          <w:szCs w:val="28"/>
        </w:rPr>
        <w:t xml:space="preserve"> заявки.</w:t>
      </w:r>
    </w:p>
    <w:p w:rsidR="00E56675" w:rsidRDefault="00E56675">
      <w:pPr>
        <w:rPr>
          <w:sz w:val="28"/>
          <w:szCs w:val="28"/>
        </w:rPr>
      </w:pPr>
    </w:p>
    <w:p w:rsidR="00900AD7" w:rsidRPr="00830278" w:rsidRDefault="00900AD7">
      <w:pPr>
        <w:rPr>
          <w:sz w:val="28"/>
          <w:szCs w:val="28"/>
        </w:rPr>
      </w:pPr>
      <w:r>
        <w:rPr>
          <w:sz w:val="28"/>
          <w:szCs w:val="28"/>
        </w:rPr>
        <w:t>В отличи</w:t>
      </w:r>
      <w:proofErr w:type="gramStart"/>
      <w:r>
        <w:rPr>
          <w:sz w:val="28"/>
          <w:szCs w:val="28"/>
        </w:rPr>
        <w:t>и</w:t>
      </w:r>
      <w:proofErr w:type="gramEnd"/>
      <w:r>
        <w:rPr>
          <w:sz w:val="28"/>
          <w:szCs w:val="28"/>
        </w:rPr>
        <w:t xml:space="preserve"> от других специфических случаев, когда дополнительные условия вводятся в </w:t>
      </w:r>
      <w:proofErr w:type="spellStart"/>
      <w:r>
        <w:rPr>
          <w:sz w:val="28"/>
          <w:szCs w:val="28"/>
        </w:rPr>
        <w:t>скрипт</w:t>
      </w:r>
      <w:proofErr w:type="spellEnd"/>
      <w:r>
        <w:rPr>
          <w:sz w:val="28"/>
          <w:szCs w:val="28"/>
        </w:rPr>
        <w:t xml:space="preserve"> исключительно на этап расчетов и должны удаляться перед его запуском в торговлю так как могут искажать алгоритм работы торговой стратегии, описанные условия из </w:t>
      </w:r>
      <w:proofErr w:type="spellStart"/>
      <w:r>
        <w:rPr>
          <w:sz w:val="28"/>
          <w:szCs w:val="28"/>
        </w:rPr>
        <w:t>скрипта</w:t>
      </w:r>
      <w:proofErr w:type="spellEnd"/>
      <w:r>
        <w:rPr>
          <w:sz w:val="28"/>
          <w:szCs w:val="28"/>
        </w:rPr>
        <w:t xml:space="preserve"> можно не удалять. </w:t>
      </w:r>
    </w:p>
    <w:sectPr w:rsidR="00900AD7" w:rsidRPr="00830278" w:rsidSect="005C43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B36F13"/>
    <w:multiLevelType w:val="hybridMultilevel"/>
    <w:tmpl w:val="A236A21E"/>
    <w:lvl w:ilvl="0" w:tplc="28521A7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3404154"/>
    <w:multiLevelType w:val="hybridMultilevel"/>
    <w:tmpl w:val="DCC8A51E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proofState w:spelling="clean" w:grammar="clean"/>
  <w:defaultTabStop w:val="708"/>
  <w:characterSpacingControl w:val="doNotCompress"/>
  <w:compat/>
  <w:rsids>
    <w:rsidRoot w:val="006A07DE"/>
    <w:rsid w:val="00083CB0"/>
    <w:rsid w:val="00093CB4"/>
    <w:rsid w:val="00165193"/>
    <w:rsid w:val="001C521A"/>
    <w:rsid w:val="002A76AF"/>
    <w:rsid w:val="002B0E9B"/>
    <w:rsid w:val="00407EE6"/>
    <w:rsid w:val="00516F50"/>
    <w:rsid w:val="005C43A6"/>
    <w:rsid w:val="006453B5"/>
    <w:rsid w:val="006A07DE"/>
    <w:rsid w:val="0073434C"/>
    <w:rsid w:val="007B0795"/>
    <w:rsid w:val="00816AF0"/>
    <w:rsid w:val="00830278"/>
    <w:rsid w:val="0089010F"/>
    <w:rsid w:val="00900AD7"/>
    <w:rsid w:val="00A87564"/>
    <w:rsid w:val="00AD265D"/>
    <w:rsid w:val="00BA2B82"/>
    <w:rsid w:val="00C776B1"/>
    <w:rsid w:val="00CB6E0C"/>
    <w:rsid w:val="00CD6217"/>
    <w:rsid w:val="00CE6518"/>
    <w:rsid w:val="00E56675"/>
    <w:rsid w:val="00E83E49"/>
    <w:rsid w:val="00EF03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43A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776B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4095</TotalTime>
  <Pages>4</Pages>
  <Words>1329</Words>
  <Characters>7578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Андрей18</dc:creator>
  <cp:lastModifiedBy>Андрей18</cp:lastModifiedBy>
  <cp:revision>10</cp:revision>
  <dcterms:created xsi:type="dcterms:W3CDTF">2012-10-12T13:09:00Z</dcterms:created>
  <dcterms:modified xsi:type="dcterms:W3CDTF">2012-10-15T11:04:00Z</dcterms:modified>
</cp:coreProperties>
</file>